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8058B" w14:textId="77777777" w:rsidR="004F2B48" w:rsidRPr="00EF42AC" w:rsidRDefault="004F2B48" w:rsidP="00D726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2"/>
          <w:szCs w:val="22"/>
        </w:rPr>
      </w:pPr>
      <w:r w:rsidRPr="00EF42AC">
        <w:rPr>
          <w:noProof/>
          <w:sz w:val="22"/>
          <w:szCs w:val="22"/>
        </w:rPr>
        <w:drawing>
          <wp:inline distT="0" distB="0" distL="0" distR="0" wp14:anchorId="7DDD7858" wp14:editId="345EB07F">
            <wp:extent cx="1412974" cy="962025"/>
            <wp:effectExtent l="0" t="0" r="0" b="0"/>
            <wp:docPr id="1" name="Picture 1" descr="blue logo t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logo ti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721" cy="96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9711A" w14:textId="77777777" w:rsidR="004F2B48" w:rsidRPr="00EF42AC" w:rsidRDefault="004F2B48" w:rsidP="00D726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Cs/>
          <w:sz w:val="22"/>
          <w:szCs w:val="22"/>
        </w:rPr>
      </w:pPr>
      <w:r w:rsidRPr="00EF42AC">
        <w:rPr>
          <w:bCs/>
          <w:sz w:val="22"/>
          <w:szCs w:val="22"/>
        </w:rPr>
        <w:t>735 Riverside Drive</w:t>
      </w:r>
    </w:p>
    <w:p w14:paraId="12A4B07D" w14:textId="77777777" w:rsidR="004F2B48" w:rsidRPr="00EF42AC" w:rsidRDefault="004F2B48" w:rsidP="00D726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Cs/>
          <w:sz w:val="22"/>
          <w:szCs w:val="22"/>
        </w:rPr>
      </w:pPr>
      <w:r w:rsidRPr="00EF42AC">
        <w:rPr>
          <w:bCs/>
          <w:sz w:val="22"/>
          <w:szCs w:val="22"/>
        </w:rPr>
        <w:t>Jackson, MS 39202</w:t>
      </w:r>
    </w:p>
    <w:p w14:paraId="53136E2C" w14:textId="77777777" w:rsidR="004F2B48" w:rsidRPr="00EF42AC" w:rsidRDefault="004F2B48" w:rsidP="004F2B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2"/>
          <w:szCs w:val="22"/>
        </w:rPr>
      </w:pPr>
    </w:p>
    <w:p w14:paraId="2B7661C1" w14:textId="77777777" w:rsidR="004F2B48" w:rsidRPr="00EF42AC" w:rsidRDefault="004F2B48" w:rsidP="004F2B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4"/>
        </w:rPr>
      </w:pPr>
      <w:r w:rsidRPr="00EF42AC">
        <w:rPr>
          <w:b/>
          <w:sz w:val="24"/>
        </w:rPr>
        <w:t>MISSISSIPPI HOME CORPORATION (MHC)</w:t>
      </w:r>
    </w:p>
    <w:p w14:paraId="5049AD64" w14:textId="5131FF8F" w:rsidR="00BB36E4" w:rsidRPr="00EF42AC" w:rsidRDefault="00457032" w:rsidP="004F2B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4"/>
        </w:rPr>
      </w:pPr>
      <w:r w:rsidRPr="00EF42AC">
        <w:rPr>
          <w:b/>
          <w:sz w:val="24"/>
        </w:rPr>
        <w:t>HOME INVESTMENT PARTNERSHIPS (HOME) PROGRAM</w:t>
      </w:r>
    </w:p>
    <w:p w14:paraId="10843960" w14:textId="77777777" w:rsidR="007D46EE" w:rsidRDefault="00E00F1B" w:rsidP="004F2B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  <w:lang w:val="en"/>
        </w:rPr>
      </w:pPr>
      <w:r w:rsidRPr="001D03B0">
        <w:rPr>
          <w:b/>
          <w:bCs/>
          <w:sz w:val="24"/>
          <w:lang w:val="en"/>
        </w:rPr>
        <w:t xml:space="preserve">CARES ACT </w:t>
      </w:r>
      <w:r w:rsidR="001D03B0">
        <w:rPr>
          <w:b/>
          <w:bCs/>
          <w:sz w:val="24"/>
          <w:lang w:val="en"/>
        </w:rPr>
        <w:t>EVICTION</w:t>
      </w:r>
      <w:r w:rsidRPr="001D03B0">
        <w:rPr>
          <w:b/>
          <w:bCs/>
          <w:sz w:val="24"/>
          <w:lang w:val="en"/>
        </w:rPr>
        <w:t xml:space="preserve"> MORATORIUM</w:t>
      </w:r>
      <w:r w:rsidR="001D03B0">
        <w:rPr>
          <w:b/>
          <w:bCs/>
          <w:sz w:val="24"/>
          <w:lang w:val="en"/>
        </w:rPr>
        <w:t>-</w:t>
      </w:r>
      <w:r w:rsidRPr="001D03B0">
        <w:rPr>
          <w:b/>
          <w:bCs/>
          <w:sz w:val="24"/>
          <w:lang w:val="en"/>
        </w:rPr>
        <w:t xml:space="preserve"> </w:t>
      </w:r>
    </w:p>
    <w:p w14:paraId="2E23BDE0" w14:textId="28C7B555" w:rsidR="00781046" w:rsidRPr="00EF42AC" w:rsidRDefault="00E00F1B" w:rsidP="004F2B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4"/>
        </w:rPr>
      </w:pPr>
      <w:r w:rsidRPr="001D03B0">
        <w:rPr>
          <w:b/>
          <w:bCs/>
          <w:sz w:val="24"/>
          <w:lang w:val="en"/>
        </w:rPr>
        <w:t>EVICTION</w:t>
      </w:r>
      <w:r w:rsidR="007D46EE">
        <w:rPr>
          <w:b/>
          <w:bCs/>
          <w:sz w:val="24"/>
          <w:lang w:val="en"/>
        </w:rPr>
        <w:t xml:space="preserve"> PREVENTION FOR AT RISK TENANTS</w:t>
      </w:r>
    </w:p>
    <w:p w14:paraId="779105CC" w14:textId="194EF393" w:rsidR="004F2B48" w:rsidRPr="00EF42AC" w:rsidRDefault="004F2B48" w:rsidP="004F2B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4"/>
        </w:rPr>
      </w:pPr>
    </w:p>
    <w:p w14:paraId="1C5DBA4D" w14:textId="1B72065C" w:rsidR="004F2B48" w:rsidRPr="00EF42AC" w:rsidRDefault="00FB402C" w:rsidP="00B87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center"/>
        <w:rPr>
          <w:bCs/>
          <w:sz w:val="24"/>
        </w:rPr>
      </w:pPr>
      <w:r w:rsidRPr="00EF42AC">
        <w:rPr>
          <w:b/>
          <w:bCs/>
          <w:sz w:val="24"/>
        </w:rPr>
        <w:t xml:space="preserve">PROGRAM BULLETIN </w:t>
      </w:r>
      <w:bookmarkStart w:id="0" w:name="_Hlk525658791"/>
      <w:r w:rsidRPr="00EF42AC">
        <w:rPr>
          <w:b/>
          <w:bCs/>
          <w:sz w:val="24"/>
        </w:rPr>
        <w:t>#</w:t>
      </w:r>
      <w:r w:rsidR="00DA5C17" w:rsidRPr="00EF42AC">
        <w:rPr>
          <w:b/>
          <w:bCs/>
          <w:sz w:val="24"/>
        </w:rPr>
        <w:t>20</w:t>
      </w:r>
      <w:r w:rsidRPr="00EF42AC">
        <w:rPr>
          <w:b/>
          <w:bCs/>
          <w:sz w:val="24"/>
        </w:rPr>
        <w:t>-0</w:t>
      </w:r>
      <w:r w:rsidR="007D46EE">
        <w:rPr>
          <w:b/>
          <w:bCs/>
          <w:sz w:val="24"/>
        </w:rPr>
        <w:t>08</w:t>
      </w:r>
      <w:bookmarkEnd w:id="0"/>
    </w:p>
    <w:p w14:paraId="52C0D212" w14:textId="77777777" w:rsidR="004F2B48" w:rsidRPr="00EF42AC" w:rsidRDefault="004F2B48" w:rsidP="004F2B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4"/>
        </w:rPr>
      </w:pPr>
      <w:r w:rsidRPr="00EF42AC"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5BA99" wp14:editId="03F45DD9">
                <wp:simplePos x="0" y="0"/>
                <wp:positionH relativeFrom="column">
                  <wp:posOffset>-171450</wp:posOffset>
                </wp:positionH>
                <wp:positionV relativeFrom="paragraph">
                  <wp:posOffset>95885</wp:posOffset>
                </wp:positionV>
                <wp:extent cx="6448425" cy="0"/>
                <wp:effectExtent l="38100" t="381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53C12E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5pt,7.55pt" to="494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4A47DBEC" w14:textId="77777777" w:rsidR="00F74F89" w:rsidRPr="00EF42AC" w:rsidRDefault="00F74F89" w:rsidP="007139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4"/>
        </w:rPr>
      </w:pPr>
    </w:p>
    <w:p w14:paraId="41CCCF57" w14:textId="2D4856EF" w:rsidR="004F2B48" w:rsidRPr="00EF42AC" w:rsidRDefault="004F2B48" w:rsidP="007139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4"/>
        </w:rPr>
      </w:pPr>
      <w:r w:rsidRPr="00EF42AC">
        <w:rPr>
          <w:bCs/>
          <w:sz w:val="24"/>
        </w:rPr>
        <w:t>TO:</w:t>
      </w:r>
      <w:r w:rsidRPr="00EF42AC">
        <w:rPr>
          <w:bCs/>
          <w:sz w:val="24"/>
        </w:rPr>
        <w:tab/>
      </w:r>
      <w:r w:rsidRPr="00EF42AC">
        <w:rPr>
          <w:bCs/>
          <w:sz w:val="24"/>
        </w:rPr>
        <w:tab/>
      </w:r>
      <w:r w:rsidR="00EF2749" w:rsidRPr="00EF42AC">
        <w:rPr>
          <w:bCs/>
          <w:sz w:val="24"/>
        </w:rPr>
        <w:t>For Profit and Non-Profit Organizations, Developers and Other Interested Parties</w:t>
      </w:r>
      <w:r w:rsidR="00C56C3C" w:rsidRPr="00EF42AC">
        <w:rPr>
          <w:bCs/>
          <w:sz w:val="24"/>
        </w:rPr>
        <w:t xml:space="preserve"> </w:t>
      </w:r>
    </w:p>
    <w:p w14:paraId="693B17F1" w14:textId="77777777" w:rsidR="004F2B48" w:rsidRPr="00EF42AC" w:rsidRDefault="004F2B48" w:rsidP="004F2B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bCs/>
          <w:sz w:val="24"/>
        </w:rPr>
      </w:pPr>
    </w:p>
    <w:p w14:paraId="1B126281" w14:textId="6F81EC0B" w:rsidR="004F2B48" w:rsidRPr="00EF42AC" w:rsidRDefault="004F2B48" w:rsidP="007139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4"/>
        </w:rPr>
      </w:pPr>
      <w:r w:rsidRPr="00EF42AC">
        <w:rPr>
          <w:bCs/>
          <w:sz w:val="24"/>
        </w:rPr>
        <w:t>FROM:</w:t>
      </w:r>
      <w:r w:rsidRPr="00EF42AC">
        <w:rPr>
          <w:bCs/>
          <w:sz w:val="24"/>
        </w:rPr>
        <w:tab/>
      </w:r>
      <w:r w:rsidR="00243651" w:rsidRPr="00EF42AC">
        <w:rPr>
          <w:bCs/>
          <w:sz w:val="24"/>
        </w:rPr>
        <w:t xml:space="preserve">MHC </w:t>
      </w:r>
      <w:r w:rsidR="00C56C3C" w:rsidRPr="00EF42AC">
        <w:rPr>
          <w:bCs/>
          <w:sz w:val="24"/>
        </w:rPr>
        <w:t>/Federal Programs</w:t>
      </w:r>
    </w:p>
    <w:p w14:paraId="2B599C32" w14:textId="77777777" w:rsidR="004F2B48" w:rsidRPr="00EF42AC" w:rsidRDefault="004F2B48" w:rsidP="004F2B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4"/>
        </w:rPr>
      </w:pPr>
    </w:p>
    <w:p w14:paraId="0B6A5327" w14:textId="67255A79" w:rsidR="007D4F25" w:rsidRPr="001D03B0" w:rsidRDefault="004F2B48" w:rsidP="001D03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4"/>
        </w:rPr>
      </w:pPr>
      <w:r w:rsidRPr="00EF42AC">
        <w:rPr>
          <w:bCs/>
          <w:sz w:val="24"/>
        </w:rPr>
        <w:t>SUBJECT:</w:t>
      </w:r>
      <w:r w:rsidRPr="00EF42AC">
        <w:rPr>
          <w:bCs/>
          <w:sz w:val="24"/>
        </w:rPr>
        <w:tab/>
      </w:r>
      <w:r w:rsidR="00F34363" w:rsidRPr="001D03B0">
        <w:rPr>
          <w:noProof/>
          <w:sz w:val="24"/>
        </w:rPr>
        <w:t xml:space="preserve">CARES Act </w:t>
      </w:r>
      <w:r w:rsidR="001D03B0">
        <w:rPr>
          <w:noProof/>
          <w:sz w:val="24"/>
        </w:rPr>
        <w:t>Eviction Moratorium</w:t>
      </w:r>
      <w:r w:rsidR="001D03B0" w:rsidRPr="001D03B0">
        <w:rPr>
          <w:noProof/>
          <w:sz w:val="24"/>
        </w:rPr>
        <w:t>-</w:t>
      </w:r>
      <w:r w:rsidR="00135CFD" w:rsidRPr="001D03B0">
        <w:rPr>
          <w:sz w:val="24"/>
        </w:rPr>
        <w:t>Eviction Prevention for At Risk Tenants</w:t>
      </w:r>
    </w:p>
    <w:p w14:paraId="401E5A8A" w14:textId="67842A16" w:rsidR="007E7BEE" w:rsidRPr="001D03B0" w:rsidRDefault="007E7BEE" w:rsidP="004F2B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4"/>
        </w:rPr>
      </w:pPr>
    </w:p>
    <w:p w14:paraId="6D0877C1" w14:textId="4313BBE9" w:rsidR="007E7BEE" w:rsidRPr="00EF42AC" w:rsidRDefault="00B87022" w:rsidP="006A36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bCs/>
          <w:sz w:val="24"/>
        </w:rPr>
      </w:pPr>
      <w:r w:rsidRPr="001D03B0"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0EE46" wp14:editId="2E08B61F">
                <wp:simplePos x="0" y="0"/>
                <wp:positionH relativeFrom="column">
                  <wp:posOffset>-171450</wp:posOffset>
                </wp:positionH>
                <wp:positionV relativeFrom="paragraph">
                  <wp:posOffset>205740</wp:posOffset>
                </wp:positionV>
                <wp:extent cx="6448425" cy="0"/>
                <wp:effectExtent l="38100" t="38100" r="6667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B2768C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5pt,16.2pt" to="494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B402C" w:rsidRPr="001D03B0">
        <w:rPr>
          <w:bCs/>
          <w:sz w:val="24"/>
        </w:rPr>
        <w:t>DATE:</w:t>
      </w:r>
      <w:r w:rsidR="00FB402C" w:rsidRPr="001D03B0">
        <w:rPr>
          <w:bCs/>
          <w:sz w:val="24"/>
        </w:rPr>
        <w:tab/>
      </w:r>
      <w:r w:rsidR="00FB402C" w:rsidRPr="001D03B0">
        <w:rPr>
          <w:bCs/>
          <w:sz w:val="24"/>
        </w:rPr>
        <w:tab/>
      </w:r>
      <w:r w:rsidR="00135CFD" w:rsidRPr="001D03B0">
        <w:rPr>
          <w:bCs/>
          <w:sz w:val="24"/>
        </w:rPr>
        <w:t>August 6, 2020</w:t>
      </w:r>
    </w:p>
    <w:p w14:paraId="05CDF2CA" w14:textId="2A35A45B" w:rsidR="00C220D0" w:rsidRPr="00C220D0" w:rsidRDefault="00DD2363" w:rsidP="00400D04">
      <w:pPr>
        <w:pStyle w:val="NormalWeb"/>
        <w:spacing w:before="150" w:after="150"/>
      </w:pPr>
      <w:r w:rsidRPr="00C220D0">
        <w:rPr>
          <w:rFonts w:eastAsiaTheme="minorHAnsi"/>
        </w:rPr>
        <w:t>MHC</w:t>
      </w:r>
      <w:r w:rsidR="00B01721" w:rsidRPr="00C220D0">
        <w:rPr>
          <w:rFonts w:eastAsiaTheme="minorHAnsi"/>
        </w:rPr>
        <w:t xml:space="preserve"> is </w:t>
      </w:r>
      <w:r w:rsidRPr="00C220D0">
        <w:rPr>
          <w:rFonts w:eastAsiaTheme="minorHAnsi"/>
        </w:rPr>
        <w:t>issuing Bulletin #</w:t>
      </w:r>
      <w:r w:rsidR="009021D6" w:rsidRPr="00C220D0">
        <w:rPr>
          <w:rFonts w:eastAsiaTheme="minorHAnsi"/>
        </w:rPr>
        <w:t>20-00</w:t>
      </w:r>
      <w:r w:rsidR="007D46EE" w:rsidRPr="00C220D0">
        <w:rPr>
          <w:rFonts w:eastAsiaTheme="minorHAnsi"/>
        </w:rPr>
        <w:t>8</w:t>
      </w:r>
      <w:r w:rsidR="009331D8" w:rsidRPr="00C220D0">
        <w:rPr>
          <w:rFonts w:eastAsiaTheme="minorHAnsi"/>
        </w:rPr>
        <w:t xml:space="preserve"> </w:t>
      </w:r>
      <w:r w:rsidR="00B27537" w:rsidRPr="00C220D0">
        <w:rPr>
          <w:rFonts w:eastAsiaTheme="minorHAnsi"/>
        </w:rPr>
        <w:t xml:space="preserve">to provide Landlords and Tenants tools to assist with the challenges </w:t>
      </w:r>
      <w:r w:rsidR="009331D8" w:rsidRPr="00C220D0">
        <w:rPr>
          <w:rFonts w:eastAsiaTheme="minorHAnsi"/>
        </w:rPr>
        <w:t xml:space="preserve">being </w:t>
      </w:r>
      <w:r w:rsidR="00B27537" w:rsidRPr="00C220D0">
        <w:rPr>
          <w:rFonts w:eastAsiaTheme="minorHAnsi"/>
        </w:rPr>
        <w:t xml:space="preserve">faced </w:t>
      </w:r>
      <w:r w:rsidR="006A2314" w:rsidRPr="00C220D0">
        <w:rPr>
          <w:rFonts w:eastAsiaTheme="minorHAnsi"/>
        </w:rPr>
        <w:t>due to</w:t>
      </w:r>
      <w:r w:rsidR="00B27537" w:rsidRPr="00C220D0">
        <w:rPr>
          <w:rFonts w:eastAsiaTheme="minorHAnsi"/>
        </w:rPr>
        <w:t xml:space="preserve"> </w:t>
      </w:r>
      <w:r w:rsidR="009331D8" w:rsidRPr="00C220D0">
        <w:rPr>
          <w:rFonts w:eastAsiaTheme="minorHAnsi"/>
        </w:rPr>
        <w:t xml:space="preserve">expiration of the </w:t>
      </w:r>
      <w:r w:rsidR="00B27537" w:rsidRPr="00C220D0">
        <w:rPr>
          <w:rFonts w:eastAsiaTheme="minorHAnsi"/>
        </w:rPr>
        <w:t xml:space="preserve">Cares Act Temporary Eviction Moratorium. </w:t>
      </w:r>
      <w:r w:rsidR="00B27537" w:rsidRPr="00C220D0">
        <w:t>The primary federal eviction moratorium for HUD-assisted housing mandated by the CARES Act</w:t>
      </w:r>
      <w:r w:rsidR="00024BC7" w:rsidRPr="00C220D0">
        <w:t xml:space="preserve"> </w:t>
      </w:r>
      <w:r w:rsidR="00B27537" w:rsidRPr="00C220D0">
        <w:t xml:space="preserve">expired on July 24, 2020. </w:t>
      </w:r>
      <w:r w:rsidR="009331D8" w:rsidRPr="00C220D0">
        <w:rPr>
          <w:rFonts w:eastAsiaTheme="minorHAnsi"/>
        </w:rPr>
        <w:t xml:space="preserve">This </w:t>
      </w:r>
      <w:r w:rsidR="00376B51" w:rsidRPr="00C220D0">
        <w:t xml:space="preserve"> Act</w:t>
      </w:r>
      <w:r w:rsidR="007807B2" w:rsidRPr="00C220D0">
        <w:t xml:space="preserve"> was</w:t>
      </w:r>
      <w:r w:rsidR="00376B51" w:rsidRPr="00C220D0">
        <w:t xml:space="preserve"> passed into law on March 27, 2020 in response to the COVID-19 pandemic</w:t>
      </w:r>
      <w:r w:rsidR="00024BC7" w:rsidRPr="00C220D0">
        <w:t xml:space="preserve">. </w:t>
      </w:r>
      <w:r w:rsidR="00C220D0">
        <w:t xml:space="preserve"> </w:t>
      </w:r>
      <w:r w:rsidR="009331D8" w:rsidRPr="00C220D0">
        <w:t>The Temporary Eviction Moratorium Provision  address</w:t>
      </w:r>
      <w:r w:rsidR="009331D8" w:rsidRPr="00C220D0">
        <w:t>ed</w:t>
      </w:r>
      <w:r w:rsidR="009331D8" w:rsidRPr="00C220D0">
        <w:t xml:space="preserve"> the non-payment of rent for most federal housing programs.  </w:t>
      </w:r>
      <w:r w:rsidR="009331D8" w:rsidRPr="00C220D0">
        <w:t xml:space="preserve">In addition, </w:t>
      </w:r>
      <w:r w:rsidR="00173700" w:rsidRPr="00C220D0">
        <w:t>the Act</w:t>
      </w:r>
      <w:r w:rsidR="009331D8" w:rsidRPr="00C220D0">
        <w:t xml:space="preserve"> limit</w:t>
      </w:r>
      <w:r w:rsidR="009331D8" w:rsidRPr="00C220D0">
        <w:t>ed</w:t>
      </w:r>
      <w:r w:rsidR="009331D8" w:rsidRPr="00C220D0">
        <w:t xml:space="preserve"> owners from filing new evictions for non-payment of rent during the 120-day moratorium period and prohibit</w:t>
      </w:r>
      <w:r w:rsidR="009331D8" w:rsidRPr="00C220D0">
        <w:t>ed</w:t>
      </w:r>
      <w:r w:rsidR="009331D8" w:rsidRPr="00C220D0">
        <w:t xml:space="preserve"> </w:t>
      </w:r>
      <w:r w:rsidR="009331D8" w:rsidRPr="00C220D0">
        <w:t xml:space="preserve">landlords </w:t>
      </w:r>
      <w:r w:rsidR="009331D8" w:rsidRPr="00C220D0">
        <w:t xml:space="preserve">from charging any fees, penalties or other charges related to non-payment during the same </w:t>
      </w:r>
      <w:r w:rsidR="006A2314" w:rsidRPr="00C220D0">
        <w:t>period</w:t>
      </w:r>
      <w:r w:rsidR="009331D8" w:rsidRPr="00C220D0">
        <w:t xml:space="preserve">.  </w:t>
      </w:r>
    </w:p>
    <w:p w14:paraId="51A6F5A2" w14:textId="4E409B21" w:rsidR="00F75B50" w:rsidRPr="00C220D0" w:rsidRDefault="006E3EC2" w:rsidP="00400D04">
      <w:pPr>
        <w:pStyle w:val="NormalWeb"/>
        <w:spacing w:before="150" w:after="150"/>
        <w:rPr>
          <w:noProof/>
        </w:rPr>
      </w:pPr>
      <w:r w:rsidRPr="00C220D0">
        <w:rPr>
          <w:noProof/>
        </w:rPr>
        <w:t>MHC</w:t>
      </w:r>
      <w:r w:rsidR="00F75B50" w:rsidRPr="00C220D0">
        <w:rPr>
          <w:noProof/>
        </w:rPr>
        <w:t xml:space="preserve"> strongly encourages all grantees and owners of HUD-assisted housing to work with tenants at-risk of eviction to negotiate rent repayment plans</w:t>
      </w:r>
      <w:r w:rsidR="00F75B50" w:rsidRPr="00C220D0">
        <w:rPr>
          <w:b/>
          <w:bCs/>
          <w:i/>
          <w:iCs/>
          <w:noProof/>
        </w:rPr>
        <w:t xml:space="preserve"> </w:t>
      </w:r>
      <w:r w:rsidR="00F75B50" w:rsidRPr="00C220D0">
        <w:rPr>
          <w:noProof/>
          <w:color w:val="000000" w:themeColor="text1"/>
        </w:rPr>
        <w:t>to help them stay housed.</w:t>
      </w:r>
      <w:r w:rsidR="00F75B50" w:rsidRPr="00C220D0">
        <w:rPr>
          <w:noProof/>
        </w:rPr>
        <w:t xml:space="preserve">   HUD </w:t>
      </w:r>
      <w:r w:rsidRPr="00C220D0">
        <w:rPr>
          <w:noProof/>
        </w:rPr>
        <w:t>provided</w:t>
      </w:r>
      <w:r w:rsidR="00F75B50" w:rsidRPr="00C220D0">
        <w:rPr>
          <w:noProof/>
        </w:rPr>
        <w:t xml:space="preserve"> the following tools to help grantees and project owners to help identify and engage at-risk tenants, as well as to inform and guide tenants seeking a rent repayment plan:</w:t>
      </w:r>
      <w:r w:rsidRPr="00C220D0">
        <w:rPr>
          <w:b/>
          <w:bCs/>
          <w:noProof/>
          <w:color w:val="4F81BD" w:themeColor="accent1"/>
        </w:rPr>
        <w:t xml:space="preserve"> </w:t>
      </w:r>
      <w:r w:rsidR="00C220D0" w:rsidRPr="00C220D0">
        <w:rPr>
          <w:noProof/>
        </w:rPr>
        <w:t>1.</w:t>
      </w:r>
      <w:r w:rsidR="00C220D0">
        <w:rPr>
          <w:b/>
          <w:bCs/>
          <w:noProof/>
          <w:color w:val="4F81BD" w:themeColor="accent1"/>
        </w:rPr>
        <w:t xml:space="preserve"> </w:t>
      </w:r>
      <w:r w:rsidRPr="00D715CA">
        <w:rPr>
          <w:noProof/>
          <w:u w:val="single"/>
        </w:rPr>
        <w:t>Tools for Landlords with Tenants</w:t>
      </w:r>
      <w:r w:rsidRPr="00C220D0">
        <w:rPr>
          <w:noProof/>
        </w:rPr>
        <w:t xml:space="preserve"> </w:t>
      </w:r>
      <w:r w:rsidRPr="00D715CA">
        <w:rPr>
          <w:noProof/>
          <w:u w:val="single"/>
        </w:rPr>
        <w:t>Impacted by COVID-19</w:t>
      </w:r>
      <w:r w:rsidRPr="00C220D0">
        <w:rPr>
          <w:noProof/>
        </w:rPr>
        <w:t xml:space="preserve"> </w:t>
      </w:r>
      <w:r w:rsidR="006A2314" w:rsidRPr="00C220D0">
        <w:rPr>
          <w:noProof/>
        </w:rPr>
        <w:t xml:space="preserve">and </w:t>
      </w:r>
      <w:r w:rsidR="00C220D0">
        <w:rPr>
          <w:noProof/>
        </w:rPr>
        <w:t xml:space="preserve">2. </w:t>
      </w:r>
      <w:r w:rsidRPr="00D715CA">
        <w:rPr>
          <w:noProof/>
          <w:u w:val="single"/>
        </w:rPr>
        <w:t>Tenant Guidance</w:t>
      </w:r>
      <w:r w:rsidR="00400D04" w:rsidRPr="00D715CA">
        <w:rPr>
          <w:noProof/>
          <w:u w:val="single"/>
        </w:rPr>
        <w:t>: Rent Repayment Plans</w:t>
      </w:r>
      <w:r w:rsidR="00400D04" w:rsidRPr="00C220D0">
        <w:rPr>
          <w:noProof/>
        </w:rPr>
        <w:t>.</w:t>
      </w:r>
      <w:r w:rsidRPr="00C220D0">
        <w:rPr>
          <w:b/>
          <w:bCs/>
          <w:noProof/>
        </w:rPr>
        <w:t xml:space="preserve"> </w:t>
      </w:r>
      <w:r w:rsidRPr="00C220D0">
        <w:rPr>
          <w:noProof/>
        </w:rPr>
        <w:t xml:space="preserve"> </w:t>
      </w:r>
    </w:p>
    <w:p w14:paraId="10295961" w14:textId="08EF8EA8" w:rsidR="00A176AD" w:rsidRPr="00C220D0" w:rsidRDefault="00400D04" w:rsidP="00A176AD">
      <w:pPr>
        <w:rPr>
          <w:rFonts w:eastAsiaTheme="minorHAnsi"/>
          <w:sz w:val="24"/>
        </w:rPr>
      </w:pPr>
      <w:r w:rsidRPr="00C220D0">
        <w:rPr>
          <w:sz w:val="24"/>
        </w:rPr>
        <w:t xml:space="preserve">Property Management </w:t>
      </w:r>
      <w:r w:rsidR="00A176AD" w:rsidRPr="00C220D0">
        <w:rPr>
          <w:sz w:val="24"/>
        </w:rPr>
        <w:t xml:space="preserve">and Landlords </w:t>
      </w:r>
      <w:r w:rsidRPr="00C220D0">
        <w:rPr>
          <w:sz w:val="24"/>
        </w:rPr>
        <w:t xml:space="preserve">should make </w:t>
      </w:r>
      <w:r w:rsidR="00A176AD" w:rsidRPr="00C220D0">
        <w:rPr>
          <w:sz w:val="24"/>
        </w:rPr>
        <w:t>every</w:t>
      </w:r>
      <w:r w:rsidRPr="00C220D0">
        <w:rPr>
          <w:sz w:val="24"/>
        </w:rPr>
        <w:t xml:space="preserve"> effort to circulate this information to tenants</w:t>
      </w:r>
      <w:r w:rsidR="00A176AD" w:rsidRPr="00C220D0">
        <w:rPr>
          <w:sz w:val="24"/>
        </w:rPr>
        <w:t xml:space="preserve">, </w:t>
      </w:r>
      <w:r w:rsidRPr="00C220D0">
        <w:rPr>
          <w:sz w:val="24"/>
        </w:rPr>
        <w:t xml:space="preserve">post this information </w:t>
      </w:r>
      <w:r w:rsidR="00F5647E" w:rsidRPr="00C220D0">
        <w:rPr>
          <w:sz w:val="24"/>
        </w:rPr>
        <w:t xml:space="preserve">for public reviewing on </w:t>
      </w:r>
      <w:r w:rsidR="008040BE" w:rsidRPr="00C220D0">
        <w:rPr>
          <w:sz w:val="24"/>
        </w:rPr>
        <w:t>development</w:t>
      </w:r>
      <w:r w:rsidR="009F492F" w:rsidRPr="00C220D0">
        <w:rPr>
          <w:sz w:val="24"/>
        </w:rPr>
        <w:t xml:space="preserve"> sites</w:t>
      </w:r>
      <w:r w:rsidR="00722D72" w:rsidRPr="00C220D0">
        <w:rPr>
          <w:sz w:val="24"/>
        </w:rPr>
        <w:t xml:space="preserve">, </w:t>
      </w:r>
      <w:r w:rsidR="00F5647E" w:rsidRPr="00C220D0">
        <w:rPr>
          <w:sz w:val="24"/>
        </w:rPr>
        <w:t>website</w:t>
      </w:r>
      <w:r w:rsidR="00722D72" w:rsidRPr="00C220D0">
        <w:rPr>
          <w:sz w:val="24"/>
        </w:rPr>
        <w:t>s</w:t>
      </w:r>
      <w:r w:rsidR="00F5647E" w:rsidRPr="00C220D0">
        <w:rPr>
          <w:sz w:val="24"/>
        </w:rPr>
        <w:t xml:space="preserve">, </w:t>
      </w:r>
      <w:r w:rsidR="008040BE" w:rsidRPr="00C220D0">
        <w:rPr>
          <w:sz w:val="24"/>
        </w:rPr>
        <w:t xml:space="preserve">local news media </w:t>
      </w:r>
      <w:r w:rsidR="00F5647E" w:rsidRPr="00C220D0">
        <w:rPr>
          <w:sz w:val="24"/>
        </w:rPr>
        <w:t xml:space="preserve">and </w:t>
      </w:r>
      <w:r w:rsidR="00722D72" w:rsidRPr="00C220D0">
        <w:rPr>
          <w:sz w:val="24"/>
        </w:rPr>
        <w:t xml:space="preserve">any </w:t>
      </w:r>
      <w:r w:rsidR="00F5647E" w:rsidRPr="00C220D0">
        <w:rPr>
          <w:sz w:val="24"/>
        </w:rPr>
        <w:t>other means of communication</w:t>
      </w:r>
      <w:r w:rsidR="00A176AD" w:rsidRPr="00C220D0">
        <w:rPr>
          <w:sz w:val="24"/>
        </w:rPr>
        <w:t xml:space="preserve">. </w:t>
      </w:r>
      <w:r w:rsidRPr="00C220D0">
        <w:rPr>
          <w:sz w:val="24"/>
        </w:rPr>
        <w:t xml:space="preserve"> </w:t>
      </w:r>
      <w:r w:rsidR="00024BC7" w:rsidRPr="00C220D0">
        <w:rPr>
          <w:sz w:val="24"/>
        </w:rPr>
        <w:t xml:space="preserve"> </w:t>
      </w:r>
      <w:r w:rsidRPr="00C220D0">
        <w:rPr>
          <w:sz w:val="24"/>
        </w:rPr>
        <w:t>Th</w:t>
      </w:r>
      <w:r w:rsidR="00A176AD" w:rsidRPr="00C220D0">
        <w:rPr>
          <w:sz w:val="24"/>
        </w:rPr>
        <w:t xml:space="preserve">ese tools are </w:t>
      </w:r>
      <w:r w:rsidR="008040BE" w:rsidRPr="00C220D0">
        <w:rPr>
          <w:rFonts w:eastAsiaTheme="minorHAnsi"/>
          <w:sz w:val="24"/>
        </w:rPr>
        <w:t xml:space="preserve">available and may be </w:t>
      </w:r>
      <w:r w:rsidR="00767BCD" w:rsidRPr="00C220D0">
        <w:rPr>
          <w:rFonts w:eastAsiaTheme="minorHAnsi"/>
          <w:sz w:val="24"/>
        </w:rPr>
        <w:t xml:space="preserve">downloaded from MHC’s website at </w:t>
      </w:r>
      <w:r w:rsidR="00287311" w:rsidRPr="00287311">
        <w:rPr>
          <w:rFonts w:eastAsiaTheme="minorHAnsi"/>
          <w:sz w:val="24"/>
        </w:rPr>
        <w:t>www.mshomecorp.com</w:t>
      </w:r>
      <w:r w:rsidR="00287311">
        <w:rPr>
          <w:rFonts w:eastAsiaTheme="minorHAnsi"/>
          <w:sz w:val="24"/>
        </w:rPr>
        <w:t>/.</w:t>
      </w:r>
      <w:r w:rsidR="00287311" w:rsidRPr="00287311">
        <w:rPr>
          <w:rFonts w:eastAsiaTheme="minorHAnsi"/>
          <w:sz w:val="24"/>
        </w:rPr>
        <w:t xml:space="preserve"> </w:t>
      </w:r>
    </w:p>
    <w:p w14:paraId="467EE05F" w14:textId="77777777" w:rsidR="00A176AD" w:rsidRPr="00C220D0" w:rsidRDefault="00A176AD" w:rsidP="00A176AD">
      <w:pPr>
        <w:rPr>
          <w:rFonts w:eastAsiaTheme="minorHAnsi"/>
          <w:sz w:val="24"/>
        </w:rPr>
      </w:pPr>
    </w:p>
    <w:p w14:paraId="4C268532" w14:textId="51EAC25C" w:rsidR="00702402" w:rsidRPr="00C220D0" w:rsidRDefault="004F4902" w:rsidP="00A176AD">
      <w:pPr>
        <w:rPr>
          <w:bCs/>
          <w:sz w:val="24"/>
        </w:rPr>
      </w:pPr>
      <w:r w:rsidRPr="00C220D0">
        <w:rPr>
          <w:rFonts w:eastAsiaTheme="minorHAnsi"/>
          <w:sz w:val="24"/>
        </w:rPr>
        <w:t>I</w:t>
      </w:r>
      <w:r w:rsidR="00C74B42" w:rsidRPr="00C220D0">
        <w:rPr>
          <w:rFonts w:eastAsiaTheme="minorHAnsi"/>
          <w:sz w:val="24"/>
        </w:rPr>
        <w:t>f</w:t>
      </w:r>
      <w:r w:rsidR="00A72326" w:rsidRPr="00C220D0">
        <w:rPr>
          <w:rFonts w:eastAsiaTheme="minorHAnsi"/>
          <w:sz w:val="24"/>
        </w:rPr>
        <w:t xml:space="preserve"> you have questions </w:t>
      </w:r>
      <w:r w:rsidR="00144713" w:rsidRPr="00C220D0">
        <w:rPr>
          <w:rFonts w:eastAsiaTheme="minorHAnsi"/>
          <w:sz w:val="24"/>
        </w:rPr>
        <w:t xml:space="preserve">or </w:t>
      </w:r>
      <w:r w:rsidR="00A72326" w:rsidRPr="00C220D0">
        <w:rPr>
          <w:rFonts w:eastAsiaTheme="minorHAnsi"/>
          <w:sz w:val="24"/>
        </w:rPr>
        <w:t xml:space="preserve">concerns, </w:t>
      </w:r>
      <w:r w:rsidRPr="00C220D0">
        <w:rPr>
          <w:rFonts w:eastAsiaTheme="minorHAnsi"/>
          <w:sz w:val="24"/>
        </w:rPr>
        <w:t xml:space="preserve">please </w:t>
      </w:r>
      <w:r w:rsidR="00A72326" w:rsidRPr="00C220D0">
        <w:rPr>
          <w:rFonts w:eastAsiaTheme="minorHAnsi"/>
          <w:sz w:val="24"/>
        </w:rPr>
        <w:t xml:space="preserve">contact </w:t>
      </w:r>
      <w:r w:rsidR="00EF0E57" w:rsidRPr="00C220D0">
        <w:rPr>
          <w:rFonts w:eastAsiaTheme="minorHAnsi"/>
          <w:sz w:val="24"/>
        </w:rPr>
        <w:t xml:space="preserve"> </w:t>
      </w:r>
      <w:hyperlink r:id="rId9" w:history="1">
        <w:r w:rsidR="00EF0E57" w:rsidRPr="00C220D0">
          <w:rPr>
            <w:rStyle w:val="Hyperlink"/>
            <w:rFonts w:eastAsiaTheme="minorHAnsi"/>
            <w:color w:val="auto"/>
            <w:sz w:val="24"/>
          </w:rPr>
          <w:t>lillie.naylor@mshc.com</w:t>
        </w:r>
      </w:hyperlink>
      <w:r w:rsidR="007E2881" w:rsidRPr="00C220D0">
        <w:rPr>
          <w:rStyle w:val="Hyperlink"/>
          <w:rFonts w:eastAsiaTheme="minorHAnsi"/>
          <w:color w:val="auto"/>
          <w:sz w:val="24"/>
        </w:rPr>
        <w:t xml:space="preserve"> </w:t>
      </w:r>
      <w:r w:rsidR="00EF0E57" w:rsidRPr="00C220D0">
        <w:rPr>
          <w:rFonts w:eastAsiaTheme="minorHAnsi"/>
          <w:sz w:val="24"/>
        </w:rPr>
        <w:t xml:space="preserve"> or </w:t>
      </w:r>
      <w:hyperlink r:id="rId10" w:history="1">
        <w:r w:rsidR="00171AED" w:rsidRPr="00C220D0">
          <w:rPr>
            <w:rStyle w:val="Hyperlink"/>
            <w:rFonts w:eastAsiaTheme="minorHAnsi"/>
            <w:color w:val="auto"/>
            <w:sz w:val="24"/>
          </w:rPr>
          <w:t>derrick.lee@mshc.com</w:t>
        </w:r>
      </w:hyperlink>
      <w:r w:rsidR="00171AED" w:rsidRPr="00C220D0">
        <w:rPr>
          <w:rFonts w:eastAsiaTheme="minorHAnsi"/>
          <w:sz w:val="24"/>
        </w:rPr>
        <w:t xml:space="preserve"> </w:t>
      </w:r>
      <w:r w:rsidR="00EF0E57" w:rsidRPr="00C220D0">
        <w:rPr>
          <w:rFonts w:eastAsiaTheme="minorHAnsi"/>
          <w:sz w:val="24"/>
        </w:rPr>
        <w:t>at 601-718-46</w:t>
      </w:r>
      <w:r w:rsidR="00171AED" w:rsidRPr="00C220D0">
        <w:rPr>
          <w:rFonts w:eastAsiaTheme="minorHAnsi"/>
          <w:sz w:val="24"/>
        </w:rPr>
        <w:t>58</w:t>
      </w:r>
      <w:r w:rsidR="00EF0E57" w:rsidRPr="00C220D0">
        <w:rPr>
          <w:rFonts w:eastAsiaTheme="minorHAnsi"/>
          <w:sz w:val="24"/>
        </w:rPr>
        <w:t xml:space="preserve"> or 601-718-46</w:t>
      </w:r>
      <w:r w:rsidR="00171AED" w:rsidRPr="00C220D0">
        <w:rPr>
          <w:rFonts w:eastAsiaTheme="minorHAnsi"/>
          <w:sz w:val="24"/>
        </w:rPr>
        <w:t>42</w:t>
      </w:r>
      <w:r w:rsidR="00EF0E57" w:rsidRPr="00C220D0">
        <w:rPr>
          <w:rFonts w:eastAsiaTheme="minorHAnsi"/>
          <w:sz w:val="24"/>
        </w:rPr>
        <w:t>.</w:t>
      </w:r>
    </w:p>
    <w:sectPr w:rsidR="00702402" w:rsidRPr="00C220D0" w:rsidSect="00692882">
      <w:footerReference w:type="default" r:id="rId11"/>
      <w:pgSz w:w="12240" w:h="15840"/>
      <w:pgMar w:top="1500" w:right="1180" w:bottom="1180" w:left="1100" w:header="0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316FA" w14:textId="77777777" w:rsidR="00F46D07" w:rsidRDefault="00F46D07" w:rsidP="00327965">
      <w:r>
        <w:separator/>
      </w:r>
    </w:p>
  </w:endnote>
  <w:endnote w:type="continuationSeparator" w:id="0">
    <w:p w14:paraId="214EB619" w14:textId="77777777" w:rsidR="00F46D07" w:rsidRDefault="00F46D07" w:rsidP="0032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5D1B3" w14:textId="3697FC42" w:rsidR="006C034F" w:rsidRDefault="006C034F">
    <w:pPr>
      <w:pStyle w:val="Footer"/>
    </w:pPr>
    <w:r>
      <w:t>Program Bulletin #</w:t>
    </w:r>
    <w:r w:rsidR="00DA5C17">
      <w:t>20</w:t>
    </w:r>
    <w:r>
      <w:t>-00</w:t>
    </w:r>
    <w:r w:rsidR="00C220D0">
      <w:t>8</w:t>
    </w:r>
  </w:p>
  <w:p w14:paraId="60FB734E" w14:textId="326311B1" w:rsidR="001E553B" w:rsidRDefault="001E5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1B3D9" w14:textId="77777777" w:rsidR="00F46D07" w:rsidRDefault="00F46D07" w:rsidP="00327965">
      <w:r>
        <w:separator/>
      </w:r>
    </w:p>
  </w:footnote>
  <w:footnote w:type="continuationSeparator" w:id="0">
    <w:p w14:paraId="4BA36759" w14:textId="77777777" w:rsidR="00F46D07" w:rsidRDefault="00F46D07" w:rsidP="00327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15835"/>
    <w:multiLevelType w:val="hybridMultilevel"/>
    <w:tmpl w:val="A060F824"/>
    <w:lvl w:ilvl="0" w:tplc="4616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220E"/>
    <w:multiLevelType w:val="hybridMultilevel"/>
    <w:tmpl w:val="6B8E85F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782CAE"/>
    <w:multiLevelType w:val="hybridMultilevel"/>
    <w:tmpl w:val="AC48C41C"/>
    <w:lvl w:ilvl="0" w:tplc="4616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14D4D"/>
    <w:multiLevelType w:val="hybridMultilevel"/>
    <w:tmpl w:val="863051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C122D"/>
    <w:multiLevelType w:val="hybridMultilevel"/>
    <w:tmpl w:val="FE187E36"/>
    <w:lvl w:ilvl="0" w:tplc="6BB8FAF2">
      <w:start w:val="1"/>
      <w:numFmt w:val="decimal"/>
      <w:lvlText w:val="%1)"/>
      <w:lvlJc w:val="left"/>
      <w:pPr>
        <w:ind w:left="1220" w:hanging="360"/>
      </w:pPr>
      <w:rPr>
        <w:rFonts w:hint="default"/>
        <w:spacing w:val="-20"/>
        <w:w w:val="100"/>
      </w:rPr>
    </w:lvl>
    <w:lvl w:ilvl="1" w:tplc="A30A50EA">
      <w:numFmt w:val="bullet"/>
      <w:lvlText w:val="•"/>
      <w:lvlJc w:val="left"/>
      <w:pPr>
        <w:ind w:left="2140" w:hanging="360"/>
      </w:pPr>
      <w:rPr>
        <w:rFonts w:hint="default"/>
      </w:rPr>
    </w:lvl>
    <w:lvl w:ilvl="2" w:tplc="B6D22DF4">
      <w:numFmt w:val="bullet"/>
      <w:lvlText w:val="•"/>
      <w:lvlJc w:val="left"/>
      <w:pPr>
        <w:ind w:left="3060" w:hanging="360"/>
      </w:pPr>
      <w:rPr>
        <w:rFonts w:hint="default"/>
      </w:rPr>
    </w:lvl>
    <w:lvl w:ilvl="3" w:tplc="760082CA">
      <w:numFmt w:val="bullet"/>
      <w:lvlText w:val="•"/>
      <w:lvlJc w:val="left"/>
      <w:pPr>
        <w:ind w:left="3980" w:hanging="360"/>
      </w:pPr>
      <w:rPr>
        <w:rFonts w:hint="default"/>
      </w:rPr>
    </w:lvl>
    <w:lvl w:ilvl="4" w:tplc="04C68A02">
      <w:numFmt w:val="bullet"/>
      <w:lvlText w:val="•"/>
      <w:lvlJc w:val="left"/>
      <w:pPr>
        <w:ind w:left="4900" w:hanging="360"/>
      </w:pPr>
      <w:rPr>
        <w:rFonts w:hint="default"/>
      </w:rPr>
    </w:lvl>
    <w:lvl w:ilvl="5" w:tplc="D9ECABB2">
      <w:numFmt w:val="bullet"/>
      <w:lvlText w:val="•"/>
      <w:lvlJc w:val="left"/>
      <w:pPr>
        <w:ind w:left="5820" w:hanging="360"/>
      </w:pPr>
      <w:rPr>
        <w:rFonts w:hint="default"/>
      </w:rPr>
    </w:lvl>
    <w:lvl w:ilvl="6" w:tplc="71BA67D0">
      <w:numFmt w:val="bullet"/>
      <w:lvlText w:val="•"/>
      <w:lvlJc w:val="left"/>
      <w:pPr>
        <w:ind w:left="6740" w:hanging="360"/>
      </w:pPr>
      <w:rPr>
        <w:rFonts w:hint="default"/>
      </w:rPr>
    </w:lvl>
    <w:lvl w:ilvl="7" w:tplc="0B761EC8">
      <w:numFmt w:val="bullet"/>
      <w:lvlText w:val="•"/>
      <w:lvlJc w:val="left"/>
      <w:pPr>
        <w:ind w:left="7660" w:hanging="360"/>
      </w:pPr>
      <w:rPr>
        <w:rFonts w:hint="default"/>
      </w:rPr>
    </w:lvl>
    <w:lvl w:ilvl="8" w:tplc="3A4E39AE">
      <w:numFmt w:val="bullet"/>
      <w:lvlText w:val="•"/>
      <w:lvlJc w:val="left"/>
      <w:pPr>
        <w:ind w:left="8580" w:hanging="360"/>
      </w:pPr>
      <w:rPr>
        <w:rFonts w:hint="default"/>
      </w:rPr>
    </w:lvl>
  </w:abstractNum>
  <w:abstractNum w:abstractNumId="5" w15:restartNumberingAfterBreak="0">
    <w:nsid w:val="137A73EC"/>
    <w:multiLevelType w:val="hybridMultilevel"/>
    <w:tmpl w:val="EB9EAD84"/>
    <w:lvl w:ilvl="0" w:tplc="4590109A">
      <w:start w:val="1"/>
      <w:numFmt w:val="decimal"/>
      <w:lvlText w:val="%1)"/>
      <w:lvlJc w:val="left"/>
      <w:pPr>
        <w:ind w:left="460" w:hanging="361"/>
      </w:pPr>
      <w:rPr>
        <w:rFonts w:ascii="Calibri" w:eastAsia="Calibri" w:hAnsi="Calibri" w:cs="Calibri" w:hint="default"/>
        <w:spacing w:val="-20"/>
        <w:w w:val="100"/>
        <w:sz w:val="24"/>
        <w:szCs w:val="24"/>
      </w:rPr>
    </w:lvl>
    <w:lvl w:ilvl="1" w:tplc="63E49182">
      <w:numFmt w:val="bullet"/>
      <w:lvlText w:val="•"/>
      <w:lvlJc w:val="left"/>
      <w:pPr>
        <w:ind w:left="1440" w:hanging="361"/>
      </w:pPr>
      <w:rPr>
        <w:rFonts w:hint="default"/>
      </w:rPr>
    </w:lvl>
    <w:lvl w:ilvl="2" w:tplc="94C839E6">
      <w:numFmt w:val="bullet"/>
      <w:lvlText w:val="•"/>
      <w:lvlJc w:val="left"/>
      <w:pPr>
        <w:ind w:left="2420" w:hanging="361"/>
      </w:pPr>
      <w:rPr>
        <w:rFonts w:hint="default"/>
      </w:rPr>
    </w:lvl>
    <w:lvl w:ilvl="3" w:tplc="B522469E">
      <w:numFmt w:val="bullet"/>
      <w:lvlText w:val="•"/>
      <w:lvlJc w:val="left"/>
      <w:pPr>
        <w:ind w:left="3400" w:hanging="361"/>
      </w:pPr>
      <w:rPr>
        <w:rFonts w:hint="default"/>
      </w:rPr>
    </w:lvl>
    <w:lvl w:ilvl="4" w:tplc="A13ABF90">
      <w:numFmt w:val="bullet"/>
      <w:lvlText w:val="•"/>
      <w:lvlJc w:val="left"/>
      <w:pPr>
        <w:ind w:left="4380" w:hanging="361"/>
      </w:pPr>
      <w:rPr>
        <w:rFonts w:hint="default"/>
      </w:rPr>
    </w:lvl>
    <w:lvl w:ilvl="5" w:tplc="A262F296">
      <w:numFmt w:val="bullet"/>
      <w:lvlText w:val="•"/>
      <w:lvlJc w:val="left"/>
      <w:pPr>
        <w:ind w:left="5360" w:hanging="361"/>
      </w:pPr>
      <w:rPr>
        <w:rFonts w:hint="default"/>
      </w:rPr>
    </w:lvl>
    <w:lvl w:ilvl="6" w:tplc="03682D7E">
      <w:numFmt w:val="bullet"/>
      <w:lvlText w:val="•"/>
      <w:lvlJc w:val="left"/>
      <w:pPr>
        <w:ind w:left="6340" w:hanging="361"/>
      </w:pPr>
      <w:rPr>
        <w:rFonts w:hint="default"/>
      </w:rPr>
    </w:lvl>
    <w:lvl w:ilvl="7" w:tplc="82A439FC">
      <w:numFmt w:val="bullet"/>
      <w:lvlText w:val="•"/>
      <w:lvlJc w:val="left"/>
      <w:pPr>
        <w:ind w:left="7320" w:hanging="361"/>
      </w:pPr>
      <w:rPr>
        <w:rFonts w:hint="default"/>
      </w:rPr>
    </w:lvl>
    <w:lvl w:ilvl="8" w:tplc="F6F6F53C">
      <w:numFmt w:val="bullet"/>
      <w:lvlText w:val="•"/>
      <w:lvlJc w:val="left"/>
      <w:pPr>
        <w:ind w:left="8300" w:hanging="361"/>
      </w:pPr>
      <w:rPr>
        <w:rFonts w:hint="default"/>
      </w:rPr>
    </w:lvl>
  </w:abstractNum>
  <w:abstractNum w:abstractNumId="6" w15:restartNumberingAfterBreak="0">
    <w:nsid w:val="141D5DBB"/>
    <w:multiLevelType w:val="hybridMultilevel"/>
    <w:tmpl w:val="2332B6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750A96"/>
    <w:multiLevelType w:val="hybridMultilevel"/>
    <w:tmpl w:val="9E245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B29EB"/>
    <w:multiLevelType w:val="hybridMultilevel"/>
    <w:tmpl w:val="D2465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82497"/>
    <w:multiLevelType w:val="hybridMultilevel"/>
    <w:tmpl w:val="F0DE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F22D0"/>
    <w:multiLevelType w:val="hybridMultilevel"/>
    <w:tmpl w:val="E6D4113A"/>
    <w:lvl w:ilvl="0" w:tplc="CDB67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C1E7A"/>
    <w:multiLevelType w:val="hybridMultilevel"/>
    <w:tmpl w:val="39165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C20E2"/>
    <w:multiLevelType w:val="hybridMultilevel"/>
    <w:tmpl w:val="C316DA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80A5E"/>
    <w:multiLevelType w:val="hybridMultilevel"/>
    <w:tmpl w:val="BD6A059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8EA42B9"/>
    <w:multiLevelType w:val="hybridMultilevel"/>
    <w:tmpl w:val="D64E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31539"/>
    <w:multiLevelType w:val="hybridMultilevel"/>
    <w:tmpl w:val="E3E440EE"/>
    <w:lvl w:ilvl="0" w:tplc="78E6A5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6051C"/>
    <w:multiLevelType w:val="hybridMultilevel"/>
    <w:tmpl w:val="018E2080"/>
    <w:lvl w:ilvl="0" w:tplc="12966EB0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BD2116"/>
    <w:multiLevelType w:val="hybridMultilevel"/>
    <w:tmpl w:val="2856E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914C0F"/>
    <w:multiLevelType w:val="hybridMultilevel"/>
    <w:tmpl w:val="71121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410C18"/>
    <w:multiLevelType w:val="hybridMultilevel"/>
    <w:tmpl w:val="33C6B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C355FE"/>
    <w:multiLevelType w:val="hybridMultilevel"/>
    <w:tmpl w:val="89749B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B0052"/>
    <w:multiLevelType w:val="hybridMultilevel"/>
    <w:tmpl w:val="0FC66784"/>
    <w:lvl w:ilvl="0" w:tplc="9E244F6A">
      <w:start w:val="1"/>
      <w:numFmt w:val="decimal"/>
      <w:lvlText w:val="%1)"/>
      <w:lvlJc w:val="left"/>
      <w:pPr>
        <w:ind w:left="82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2A008FDC"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6C0C721E"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5FA6EFE4"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C810B7EE"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AAAE6F3C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ED58D1C6"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4DAC1294"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F3BC17A8">
      <w:numFmt w:val="bullet"/>
      <w:lvlText w:val="•"/>
      <w:lvlJc w:val="left"/>
      <w:pPr>
        <w:ind w:left="8404" w:hanging="360"/>
      </w:pPr>
      <w:rPr>
        <w:rFonts w:hint="default"/>
      </w:rPr>
    </w:lvl>
  </w:abstractNum>
  <w:abstractNum w:abstractNumId="22" w15:restartNumberingAfterBreak="0">
    <w:nsid w:val="468823F3"/>
    <w:multiLevelType w:val="hybridMultilevel"/>
    <w:tmpl w:val="5BAC34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AB2518C"/>
    <w:multiLevelType w:val="multilevel"/>
    <w:tmpl w:val="2F46D57C"/>
    <w:lvl w:ilvl="0">
      <w:start w:val="1"/>
      <w:numFmt w:val="decimal"/>
      <w:lvlText w:val="%1"/>
      <w:lvlJc w:val="left"/>
      <w:pPr>
        <w:ind w:left="1540" w:hanging="1441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540" w:hanging="1441"/>
      </w:pPr>
      <w:rPr>
        <w:rFonts w:hint="default"/>
      </w:rPr>
    </w:lvl>
    <w:lvl w:ilvl="2">
      <w:start w:val="19"/>
      <w:numFmt w:val="decimal"/>
      <w:lvlText w:val="%1.%2.%3"/>
      <w:lvlJc w:val="left"/>
      <w:pPr>
        <w:ind w:left="1540" w:hanging="144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0" w:hanging="1441"/>
      </w:pPr>
      <w:rPr>
        <w:rFonts w:ascii="Cambria" w:eastAsia="Cambria" w:hAnsi="Cambria" w:cs="Cambria" w:hint="default"/>
        <w:spacing w:val="-14"/>
        <w:w w:val="100"/>
        <w:sz w:val="24"/>
        <w:szCs w:val="24"/>
      </w:rPr>
    </w:lvl>
    <w:lvl w:ilvl="4">
      <w:numFmt w:val="bullet"/>
      <w:lvlText w:val="➢"/>
      <w:lvlJc w:val="left"/>
      <w:pPr>
        <w:ind w:left="1319" w:hanging="360"/>
      </w:pPr>
      <w:rPr>
        <w:rFonts w:ascii="Arial Unicode MS" w:eastAsia="Arial Unicode MS" w:hAnsi="Arial Unicode MS" w:cs="Arial Unicode MS" w:hint="default"/>
        <w:w w:val="84"/>
        <w:sz w:val="24"/>
        <w:szCs w:val="24"/>
      </w:rPr>
    </w:lvl>
    <w:lvl w:ilvl="5">
      <w:numFmt w:val="bullet"/>
      <w:lvlText w:val="•"/>
      <w:lvlJc w:val="left"/>
      <w:pPr>
        <w:ind w:left="5406" w:hanging="360"/>
      </w:pPr>
      <w:rPr>
        <w:rFonts w:hint="default"/>
      </w:rPr>
    </w:lvl>
    <w:lvl w:ilvl="6">
      <w:numFmt w:val="bullet"/>
      <w:lvlText w:val="•"/>
      <w:lvlJc w:val="left"/>
      <w:pPr>
        <w:ind w:left="6373" w:hanging="360"/>
      </w:pPr>
      <w:rPr>
        <w:rFonts w:hint="default"/>
      </w:rPr>
    </w:lvl>
    <w:lvl w:ilvl="7">
      <w:numFmt w:val="bullet"/>
      <w:lvlText w:val="•"/>
      <w:lvlJc w:val="left"/>
      <w:pPr>
        <w:ind w:left="7340" w:hanging="360"/>
      </w:pPr>
      <w:rPr>
        <w:rFonts w:hint="default"/>
      </w:rPr>
    </w:lvl>
    <w:lvl w:ilvl="8"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24" w15:restartNumberingAfterBreak="0">
    <w:nsid w:val="4D0320F1"/>
    <w:multiLevelType w:val="hybridMultilevel"/>
    <w:tmpl w:val="CF6281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F2926FA"/>
    <w:multiLevelType w:val="hybridMultilevel"/>
    <w:tmpl w:val="8B8847E8"/>
    <w:lvl w:ilvl="0" w:tplc="0D0872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F72E6"/>
    <w:multiLevelType w:val="hybridMultilevel"/>
    <w:tmpl w:val="FB9C3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766056"/>
    <w:multiLevelType w:val="multilevel"/>
    <w:tmpl w:val="4162B936"/>
    <w:lvl w:ilvl="0">
      <w:start w:val="1"/>
      <w:numFmt w:val="decimal"/>
      <w:lvlText w:val="%1"/>
      <w:lvlJc w:val="left"/>
      <w:pPr>
        <w:ind w:left="820" w:hanging="721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20" w:hanging="7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0" w:hanging="721"/>
      </w:pPr>
      <w:rPr>
        <w:rFonts w:ascii="Times New Roman" w:eastAsia="Times New Roman" w:hAnsi="Times New Roman" w:cs="Times New Roman" w:hint="default"/>
        <w:b/>
        <w:bCs/>
        <w:spacing w:val="-5"/>
        <w:w w:val="97"/>
        <w:sz w:val="24"/>
        <w:szCs w:val="24"/>
      </w:rPr>
    </w:lvl>
    <w:lvl w:ilvl="3">
      <w:start w:val="1"/>
      <w:numFmt w:val="decimal"/>
      <w:lvlText w:val="%4."/>
      <w:lvlJc w:val="left"/>
      <w:pPr>
        <w:ind w:left="1852" w:hanging="360"/>
      </w:pPr>
      <w:rPr>
        <w:rFonts w:ascii="Calibri" w:eastAsia="Calibri" w:hAnsi="Calibri" w:cs="Calibri" w:hint="default"/>
        <w:spacing w:val="-15"/>
        <w:w w:val="100"/>
        <w:sz w:val="24"/>
        <w:szCs w:val="24"/>
      </w:rPr>
    </w:lvl>
    <w:lvl w:ilvl="4">
      <w:numFmt w:val="bullet"/>
      <w:lvlText w:val="•"/>
      <w:lvlJc w:val="left"/>
      <w:pPr>
        <w:ind w:left="3060" w:hanging="360"/>
      </w:pPr>
      <w:rPr>
        <w:rFonts w:hint="default"/>
      </w:rPr>
    </w:lvl>
    <w:lvl w:ilvl="5">
      <w:numFmt w:val="bullet"/>
      <w:lvlText w:val="•"/>
      <w:lvlJc w:val="left"/>
      <w:pPr>
        <w:ind w:left="4260" w:hanging="360"/>
      </w:pPr>
      <w:rPr>
        <w:rFonts w:hint="default"/>
      </w:rPr>
    </w:lvl>
    <w:lvl w:ilvl="6">
      <w:numFmt w:val="bullet"/>
      <w:lvlText w:val="•"/>
      <w:lvlJc w:val="left"/>
      <w:pPr>
        <w:ind w:left="5460" w:hanging="360"/>
      </w:pPr>
      <w:rPr>
        <w:rFonts w:hint="default"/>
      </w:rPr>
    </w:lvl>
    <w:lvl w:ilvl="7">
      <w:numFmt w:val="bullet"/>
      <w:lvlText w:val="•"/>
      <w:lvlJc w:val="left"/>
      <w:pPr>
        <w:ind w:left="6660" w:hanging="360"/>
      </w:pPr>
      <w:rPr>
        <w:rFonts w:hint="default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28" w15:restartNumberingAfterBreak="0">
    <w:nsid w:val="5B65072B"/>
    <w:multiLevelType w:val="hybridMultilevel"/>
    <w:tmpl w:val="51D601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C6679F4"/>
    <w:multiLevelType w:val="hybridMultilevel"/>
    <w:tmpl w:val="66065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9F4AB8"/>
    <w:multiLevelType w:val="hybridMultilevel"/>
    <w:tmpl w:val="DA0C84A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534467F"/>
    <w:multiLevelType w:val="hybridMultilevel"/>
    <w:tmpl w:val="6A12D2D0"/>
    <w:lvl w:ilvl="0" w:tplc="235E4642">
      <w:start w:val="1"/>
      <w:numFmt w:val="decimal"/>
      <w:lvlText w:val="%1)"/>
      <w:lvlJc w:val="left"/>
      <w:pPr>
        <w:ind w:left="500" w:hanging="361"/>
      </w:pPr>
      <w:rPr>
        <w:rFonts w:ascii="Calibri" w:eastAsia="Calibri" w:hAnsi="Calibri" w:cs="Calibri" w:hint="default"/>
        <w:b/>
        <w:bCs/>
        <w:spacing w:val="-24"/>
        <w:w w:val="100"/>
        <w:sz w:val="24"/>
        <w:szCs w:val="24"/>
      </w:rPr>
    </w:lvl>
    <w:lvl w:ilvl="1" w:tplc="CD84DBDA">
      <w:numFmt w:val="bullet"/>
      <w:lvlText w:val="•"/>
      <w:lvlJc w:val="left"/>
      <w:pPr>
        <w:ind w:left="1492" w:hanging="361"/>
      </w:pPr>
      <w:rPr>
        <w:rFonts w:hint="default"/>
      </w:rPr>
    </w:lvl>
    <w:lvl w:ilvl="2" w:tplc="B9185508">
      <w:numFmt w:val="bullet"/>
      <w:lvlText w:val="•"/>
      <w:lvlJc w:val="left"/>
      <w:pPr>
        <w:ind w:left="2484" w:hanging="361"/>
      </w:pPr>
      <w:rPr>
        <w:rFonts w:hint="default"/>
      </w:rPr>
    </w:lvl>
    <w:lvl w:ilvl="3" w:tplc="93CC6756">
      <w:numFmt w:val="bullet"/>
      <w:lvlText w:val="•"/>
      <w:lvlJc w:val="left"/>
      <w:pPr>
        <w:ind w:left="3476" w:hanging="361"/>
      </w:pPr>
      <w:rPr>
        <w:rFonts w:hint="default"/>
      </w:rPr>
    </w:lvl>
    <w:lvl w:ilvl="4" w:tplc="A6D2724A">
      <w:numFmt w:val="bullet"/>
      <w:lvlText w:val="•"/>
      <w:lvlJc w:val="left"/>
      <w:pPr>
        <w:ind w:left="4468" w:hanging="361"/>
      </w:pPr>
      <w:rPr>
        <w:rFonts w:hint="default"/>
      </w:rPr>
    </w:lvl>
    <w:lvl w:ilvl="5" w:tplc="051A2E8A">
      <w:numFmt w:val="bullet"/>
      <w:lvlText w:val="•"/>
      <w:lvlJc w:val="left"/>
      <w:pPr>
        <w:ind w:left="5460" w:hanging="361"/>
      </w:pPr>
      <w:rPr>
        <w:rFonts w:hint="default"/>
      </w:rPr>
    </w:lvl>
    <w:lvl w:ilvl="6" w:tplc="C298C1EC">
      <w:numFmt w:val="bullet"/>
      <w:lvlText w:val="•"/>
      <w:lvlJc w:val="left"/>
      <w:pPr>
        <w:ind w:left="6452" w:hanging="361"/>
      </w:pPr>
      <w:rPr>
        <w:rFonts w:hint="default"/>
      </w:rPr>
    </w:lvl>
    <w:lvl w:ilvl="7" w:tplc="F676C0F4">
      <w:numFmt w:val="bullet"/>
      <w:lvlText w:val="•"/>
      <w:lvlJc w:val="left"/>
      <w:pPr>
        <w:ind w:left="7444" w:hanging="361"/>
      </w:pPr>
      <w:rPr>
        <w:rFonts w:hint="default"/>
      </w:rPr>
    </w:lvl>
    <w:lvl w:ilvl="8" w:tplc="D04464C4">
      <w:numFmt w:val="bullet"/>
      <w:lvlText w:val="•"/>
      <w:lvlJc w:val="left"/>
      <w:pPr>
        <w:ind w:left="8436" w:hanging="361"/>
      </w:pPr>
      <w:rPr>
        <w:rFonts w:hint="default"/>
      </w:rPr>
    </w:lvl>
  </w:abstractNum>
  <w:abstractNum w:abstractNumId="32" w15:restartNumberingAfterBreak="0">
    <w:nsid w:val="667A1658"/>
    <w:multiLevelType w:val="hybridMultilevel"/>
    <w:tmpl w:val="8CAC4014"/>
    <w:lvl w:ilvl="0" w:tplc="FCC0ED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9BD40D9"/>
    <w:multiLevelType w:val="hybridMultilevel"/>
    <w:tmpl w:val="FC640C8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E952B20"/>
    <w:multiLevelType w:val="hybridMultilevel"/>
    <w:tmpl w:val="26AE4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A1992"/>
    <w:multiLevelType w:val="hybridMultilevel"/>
    <w:tmpl w:val="42F412B6"/>
    <w:lvl w:ilvl="0" w:tplc="2A2AEC80">
      <w:start w:val="1"/>
      <w:numFmt w:val="decimal"/>
      <w:lvlText w:val="%1)"/>
      <w:lvlJc w:val="left"/>
      <w:pPr>
        <w:ind w:left="820" w:hanging="360"/>
      </w:pPr>
      <w:rPr>
        <w:rFonts w:ascii="Calibri" w:eastAsia="Calibri" w:hAnsi="Calibri" w:cs="Calibri" w:hint="default"/>
        <w:spacing w:val="-19"/>
        <w:w w:val="100"/>
        <w:sz w:val="24"/>
        <w:szCs w:val="24"/>
      </w:rPr>
    </w:lvl>
    <w:lvl w:ilvl="1" w:tplc="8AB0F256">
      <w:start w:val="1"/>
      <w:numFmt w:val="decimal"/>
      <w:lvlText w:val="%2)"/>
      <w:lvlJc w:val="left"/>
      <w:pPr>
        <w:ind w:left="959" w:hanging="360"/>
      </w:pPr>
      <w:rPr>
        <w:rFonts w:ascii="Calibri" w:eastAsia="Calibri" w:hAnsi="Calibri" w:cs="Calibri" w:hint="default"/>
        <w:spacing w:val="-19"/>
        <w:w w:val="100"/>
        <w:sz w:val="24"/>
        <w:szCs w:val="24"/>
      </w:rPr>
    </w:lvl>
    <w:lvl w:ilvl="2" w:tplc="8A742934">
      <w:numFmt w:val="bullet"/>
      <w:lvlText w:val="•"/>
      <w:lvlJc w:val="left"/>
      <w:pPr>
        <w:ind w:left="1984" w:hanging="360"/>
      </w:pPr>
      <w:rPr>
        <w:rFonts w:hint="default"/>
      </w:rPr>
    </w:lvl>
    <w:lvl w:ilvl="3" w:tplc="163AF5C2">
      <w:numFmt w:val="bullet"/>
      <w:lvlText w:val="•"/>
      <w:lvlJc w:val="left"/>
      <w:pPr>
        <w:ind w:left="3008" w:hanging="360"/>
      </w:pPr>
      <w:rPr>
        <w:rFonts w:hint="default"/>
      </w:rPr>
    </w:lvl>
    <w:lvl w:ilvl="4" w:tplc="C1FC7F74"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E8862202">
      <w:numFmt w:val="bullet"/>
      <w:lvlText w:val="•"/>
      <w:lvlJc w:val="left"/>
      <w:pPr>
        <w:ind w:left="5057" w:hanging="360"/>
      </w:pPr>
      <w:rPr>
        <w:rFonts w:hint="default"/>
      </w:rPr>
    </w:lvl>
    <w:lvl w:ilvl="6" w:tplc="0E784D64">
      <w:numFmt w:val="bullet"/>
      <w:lvlText w:val="•"/>
      <w:lvlJc w:val="left"/>
      <w:pPr>
        <w:ind w:left="6082" w:hanging="360"/>
      </w:pPr>
      <w:rPr>
        <w:rFonts w:hint="default"/>
      </w:rPr>
    </w:lvl>
    <w:lvl w:ilvl="7" w:tplc="8C2008D8"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A2D676E8">
      <w:numFmt w:val="bullet"/>
      <w:lvlText w:val="•"/>
      <w:lvlJc w:val="left"/>
      <w:pPr>
        <w:ind w:left="8131" w:hanging="360"/>
      </w:pPr>
      <w:rPr>
        <w:rFonts w:hint="default"/>
      </w:rPr>
    </w:lvl>
  </w:abstractNum>
  <w:abstractNum w:abstractNumId="36" w15:restartNumberingAfterBreak="0">
    <w:nsid w:val="76223F7E"/>
    <w:multiLevelType w:val="hybridMultilevel"/>
    <w:tmpl w:val="00FA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9143B"/>
    <w:multiLevelType w:val="hybridMultilevel"/>
    <w:tmpl w:val="EE6A06D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792E3724"/>
    <w:multiLevelType w:val="hybridMultilevel"/>
    <w:tmpl w:val="47B42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8E0596"/>
    <w:multiLevelType w:val="hybridMultilevel"/>
    <w:tmpl w:val="2E6E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36760"/>
    <w:multiLevelType w:val="multilevel"/>
    <w:tmpl w:val="4084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7E077D"/>
    <w:multiLevelType w:val="hybridMultilevel"/>
    <w:tmpl w:val="61E63166"/>
    <w:lvl w:ilvl="0" w:tplc="93C6A81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F85683C"/>
    <w:multiLevelType w:val="hybridMultilevel"/>
    <w:tmpl w:val="255A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8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9"/>
  </w:num>
  <w:num w:numId="4">
    <w:abstractNumId w:val="9"/>
  </w:num>
  <w:num w:numId="5">
    <w:abstractNumId w:val="6"/>
  </w:num>
  <w:num w:numId="6">
    <w:abstractNumId w:val="8"/>
  </w:num>
  <w:num w:numId="7">
    <w:abstractNumId w:val="42"/>
  </w:num>
  <w:num w:numId="8">
    <w:abstractNumId w:val="19"/>
  </w:num>
  <w:num w:numId="9">
    <w:abstractNumId w:val="41"/>
  </w:num>
  <w:num w:numId="10">
    <w:abstractNumId w:val="28"/>
  </w:num>
  <w:num w:numId="11">
    <w:abstractNumId w:val="14"/>
  </w:num>
  <w:num w:numId="12">
    <w:abstractNumId w:val="0"/>
  </w:num>
  <w:num w:numId="13">
    <w:abstractNumId w:val="16"/>
  </w:num>
  <w:num w:numId="14">
    <w:abstractNumId w:val="22"/>
  </w:num>
  <w:num w:numId="15">
    <w:abstractNumId w:val="37"/>
  </w:num>
  <w:num w:numId="16">
    <w:abstractNumId w:val="15"/>
  </w:num>
  <w:num w:numId="17">
    <w:abstractNumId w:val="18"/>
  </w:num>
  <w:num w:numId="18">
    <w:abstractNumId w:val="30"/>
  </w:num>
  <w:num w:numId="19">
    <w:abstractNumId w:val="13"/>
  </w:num>
  <w:num w:numId="20">
    <w:abstractNumId w:val="1"/>
  </w:num>
  <w:num w:numId="21">
    <w:abstractNumId w:val="26"/>
  </w:num>
  <w:num w:numId="22">
    <w:abstractNumId w:val="7"/>
  </w:num>
  <w:num w:numId="23">
    <w:abstractNumId w:val="24"/>
  </w:num>
  <w:num w:numId="24">
    <w:abstractNumId w:val="25"/>
  </w:num>
  <w:num w:numId="25">
    <w:abstractNumId w:val="17"/>
  </w:num>
  <w:num w:numId="26">
    <w:abstractNumId w:val="33"/>
  </w:num>
  <w:num w:numId="27">
    <w:abstractNumId w:val="11"/>
  </w:num>
  <w:num w:numId="28">
    <w:abstractNumId w:val="20"/>
  </w:num>
  <w:num w:numId="29">
    <w:abstractNumId w:val="31"/>
  </w:num>
  <w:num w:numId="30">
    <w:abstractNumId w:val="21"/>
  </w:num>
  <w:num w:numId="31">
    <w:abstractNumId w:val="5"/>
  </w:num>
  <w:num w:numId="32">
    <w:abstractNumId w:val="35"/>
  </w:num>
  <w:num w:numId="33">
    <w:abstractNumId w:val="27"/>
  </w:num>
  <w:num w:numId="34">
    <w:abstractNumId w:val="10"/>
  </w:num>
  <w:num w:numId="35">
    <w:abstractNumId w:val="23"/>
  </w:num>
  <w:num w:numId="36">
    <w:abstractNumId w:val="4"/>
  </w:num>
  <w:num w:numId="37">
    <w:abstractNumId w:val="32"/>
  </w:num>
  <w:num w:numId="38">
    <w:abstractNumId w:val="12"/>
  </w:num>
  <w:num w:numId="39">
    <w:abstractNumId w:val="34"/>
  </w:num>
  <w:num w:numId="40">
    <w:abstractNumId w:val="36"/>
  </w:num>
  <w:num w:numId="41">
    <w:abstractNumId w:val="3"/>
  </w:num>
  <w:num w:numId="42">
    <w:abstractNumId w:val="40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B48"/>
    <w:rsid w:val="00024BC7"/>
    <w:rsid w:val="00027E75"/>
    <w:rsid w:val="000525C5"/>
    <w:rsid w:val="000528F0"/>
    <w:rsid w:val="000553DD"/>
    <w:rsid w:val="00064733"/>
    <w:rsid w:val="000810F7"/>
    <w:rsid w:val="0008528D"/>
    <w:rsid w:val="000F44AF"/>
    <w:rsid w:val="0010054C"/>
    <w:rsid w:val="00114DBA"/>
    <w:rsid w:val="00124765"/>
    <w:rsid w:val="00135CFD"/>
    <w:rsid w:val="00144713"/>
    <w:rsid w:val="00150A69"/>
    <w:rsid w:val="00171AED"/>
    <w:rsid w:val="00173700"/>
    <w:rsid w:val="001911AF"/>
    <w:rsid w:val="00193F9C"/>
    <w:rsid w:val="001B1FF1"/>
    <w:rsid w:val="001D03B0"/>
    <w:rsid w:val="001D5EA2"/>
    <w:rsid w:val="001E553B"/>
    <w:rsid w:val="001E62E8"/>
    <w:rsid w:val="001F069A"/>
    <w:rsid w:val="002160F4"/>
    <w:rsid w:val="00226F85"/>
    <w:rsid w:val="002371A7"/>
    <w:rsid w:val="00243651"/>
    <w:rsid w:val="002468D6"/>
    <w:rsid w:val="002729D1"/>
    <w:rsid w:val="00287311"/>
    <w:rsid w:val="002A5F38"/>
    <w:rsid w:val="002B675D"/>
    <w:rsid w:val="002C0729"/>
    <w:rsid w:val="002C71C7"/>
    <w:rsid w:val="002E10C6"/>
    <w:rsid w:val="002F7740"/>
    <w:rsid w:val="003069B3"/>
    <w:rsid w:val="0031019E"/>
    <w:rsid w:val="00327965"/>
    <w:rsid w:val="0033069E"/>
    <w:rsid w:val="00351D4C"/>
    <w:rsid w:val="00356EB2"/>
    <w:rsid w:val="003755FD"/>
    <w:rsid w:val="00375B2D"/>
    <w:rsid w:val="00376B51"/>
    <w:rsid w:val="00383B69"/>
    <w:rsid w:val="00391F68"/>
    <w:rsid w:val="003A6DAC"/>
    <w:rsid w:val="003B5B24"/>
    <w:rsid w:val="003C55BC"/>
    <w:rsid w:val="003D62A3"/>
    <w:rsid w:val="003E1DA1"/>
    <w:rsid w:val="00400D04"/>
    <w:rsid w:val="004057D4"/>
    <w:rsid w:val="0041352F"/>
    <w:rsid w:val="0042021F"/>
    <w:rsid w:val="004256C5"/>
    <w:rsid w:val="00430B73"/>
    <w:rsid w:val="0043284E"/>
    <w:rsid w:val="00457032"/>
    <w:rsid w:val="00463375"/>
    <w:rsid w:val="00474910"/>
    <w:rsid w:val="00484379"/>
    <w:rsid w:val="004960DC"/>
    <w:rsid w:val="00497789"/>
    <w:rsid w:val="004C1453"/>
    <w:rsid w:val="004D6952"/>
    <w:rsid w:val="004E0687"/>
    <w:rsid w:val="004E6E48"/>
    <w:rsid w:val="004E7E8C"/>
    <w:rsid w:val="004F2B48"/>
    <w:rsid w:val="004F38DD"/>
    <w:rsid w:val="004F4902"/>
    <w:rsid w:val="00500774"/>
    <w:rsid w:val="00507700"/>
    <w:rsid w:val="00526661"/>
    <w:rsid w:val="00537C07"/>
    <w:rsid w:val="00540442"/>
    <w:rsid w:val="005529F4"/>
    <w:rsid w:val="0056658C"/>
    <w:rsid w:val="00575693"/>
    <w:rsid w:val="005801CA"/>
    <w:rsid w:val="00585DA2"/>
    <w:rsid w:val="005A489E"/>
    <w:rsid w:val="005A4E2A"/>
    <w:rsid w:val="005A518B"/>
    <w:rsid w:val="005E0B11"/>
    <w:rsid w:val="005E173A"/>
    <w:rsid w:val="005E203A"/>
    <w:rsid w:val="005E44C7"/>
    <w:rsid w:val="005E6BCA"/>
    <w:rsid w:val="005F1392"/>
    <w:rsid w:val="005F43F5"/>
    <w:rsid w:val="005F4798"/>
    <w:rsid w:val="00603D99"/>
    <w:rsid w:val="006061CF"/>
    <w:rsid w:val="00616019"/>
    <w:rsid w:val="00626155"/>
    <w:rsid w:val="00636B3D"/>
    <w:rsid w:val="0065286A"/>
    <w:rsid w:val="0065478C"/>
    <w:rsid w:val="006670A8"/>
    <w:rsid w:val="00667F14"/>
    <w:rsid w:val="00675502"/>
    <w:rsid w:val="00684485"/>
    <w:rsid w:val="00692882"/>
    <w:rsid w:val="00695B85"/>
    <w:rsid w:val="006A2314"/>
    <w:rsid w:val="006A36BB"/>
    <w:rsid w:val="006A38A5"/>
    <w:rsid w:val="006B04B5"/>
    <w:rsid w:val="006B7FC2"/>
    <w:rsid w:val="006C034F"/>
    <w:rsid w:val="006D0CE9"/>
    <w:rsid w:val="006E26FC"/>
    <w:rsid w:val="006E3071"/>
    <w:rsid w:val="006E3EC2"/>
    <w:rsid w:val="006F2FE4"/>
    <w:rsid w:val="006F7FEC"/>
    <w:rsid w:val="00702402"/>
    <w:rsid w:val="00705723"/>
    <w:rsid w:val="007061D0"/>
    <w:rsid w:val="00711967"/>
    <w:rsid w:val="00711E63"/>
    <w:rsid w:val="0071392E"/>
    <w:rsid w:val="00722D72"/>
    <w:rsid w:val="007323E4"/>
    <w:rsid w:val="00737FD7"/>
    <w:rsid w:val="00761B3F"/>
    <w:rsid w:val="00767BCD"/>
    <w:rsid w:val="007717AC"/>
    <w:rsid w:val="00777F4B"/>
    <w:rsid w:val="007807B2"/>
    <w:rsid w:val="00781046"/>
    <w:rsid w:val="007A25CB"/>
    <w:rsid w:val="007A3AB0"/>
    <w:rsid w:val="007B659A"/>
    <w:rsid w:val="007C4F39"/>
    <w:rsid w:val="007D46EE"/>
    <w:rsid w:val="007D4F25"/>
    <w:rsid w:val="007D64D5"/>
    <w:rsid w:val="007E2881"/>
    <w:rsid w:val="007E4DC5"/>
    <w:rsid w:val="007E7BEE"/>
    <w:rsid w:val="008040BE"/>
    <w:rsid w:val="00811EC1"/>
    <w:rsid w:val="008324E1"/>
    <w:rsid w:val="0084399A"/>
    <w:rsid w:val="00845163"/>
    <w:rsid w:val="008621C1"/>
    <w:rsid w:val="00863501"/>
    <w:rsid w:val="00874436"/>
    <w:rsid w:val="00881A7C"/>
    <w:rsid w:val="008B519C"/>
    <w:rsid w:val="008B7D46"/>
    <w:rsid w:val="008B7EAF"/>
    <w:rsid w:val="008C6401"/>
    <w:rsid w:val="008D23C3"/>
    <w:rsid w:val="008D409B"/>
    <w:rsid w:val="008E111F"/>
    <w:rsid w:val="008E45B6"/>
    <w:rsid w:val="008F3D5A"/>
    <w:rsid w:val="009021D6"/>
    <w:rsid w:val="009172DF"/>
    <w:rsid w:val="009219F8"/>
    <w:rsid w:val="00923A03"/>
    <w:rsid w:val="009301DA"/>
    <w:rsid w:val="009331D8"/>
    <w:rsid w:val="00945D5B"/>
    <w:rsid w:val="009536D7"/>
    <w:rsid w:val="00963FBD"/>
    <w:rsid w:val="00966A9C"/>
    <w:rsid w:val="009A0C4D"/>
    <w:rsid w:val="009A5488"/>
    <w:rsid w:val="009A56E5"/>
    <w:rsid w:val="009B6466"/>
    <w:rsid w:val="009C7F2A"/>
    <w:rsid w:val="009D0C56"/>
    <w:rsid w:val="009D495F"/>
    <w:rsid w:val="009D572B"/>
    <w:rsid w:val="009E310F"/>
    <w:rsid w:val="009F0421"/>
    <w:rsid w:val="009F492F"/>
    <w:rsid w:val="00A14809"/>
    <w:rsid w:val="00A176AD"/>
    <w:rsid w:val="00A22217"/>
    <w:rsid w:val="00A437ED"/>
    <w:rsid w:val="00A45B37"/>
    <w:rsid w:val="00A5138E"/>
    <w:rsid w:val="00A72326"/>
    <w:rsid w:val="00A91217"/>
    <w:rsid w:val="00A934EF"/>
    <w:rsid w:val="00AA0B0F"/>
    <w:rsid w:val="00AA4726"/>
    <w:rsid w:val="00AC100C"/>
    <w:rsid w:val="00AC208F"/>
    <w:rsid w:val="00AC4506"/>
    <w:rsid w:val="00AE0DB6"/>
    <w:rsid w:val="00B01721"/>
    <w:rsid w:val="00B10287"/>
    <w:rsid w:val="00B14E73"/>
    <w:rsid w:val="00B27537"/>
    <w:rsid w:val="00B27F0C"/>
    <w:rsid w:val="00B31C38"/>
    <w:rsid w:val="00B348EA"/>
    <w:rsid w:val="00B41271"/>
    <w:rsid w:val="00B77E57"/>
    <w:rsid w:val="00B81C40"/>
    <w:rsid w:val="00B82DD7"/>
    <w:rsid w:val="00B84150"/>
    <w:rsid w:val="00B87022"/>
    <w:rsid w:val="00BA7955"/>
    <w:rsid w:val="00BB36E4"/>
    <w:rsid w:val="00BB4868"/>
    <w:rsid w:val="00BF1C57"/>
    <w:rsid w:val="00BF31BA"/>
    <w:rsid w:val="00C220D0"/>
    <w:rsid w:val="00C235D5"/>
    <w:rsid w:val="00C34B29"/>
    <w:rsid w:val="00C44D79"/>
    <w:rsid w:val="00C45447"/>
    <w:rsid w:val="00C56C3C"/>
    <w:rsid w:val="00C574B1"/>
    <w:rsid w:val="00C74B42"/>
    <w:rsid w:val="00C757CB"/>
    <w:rsid w:val="00C8331A"/>
    <w:rsid w:val="00C8350B"/>
    <w:rsid w:val="00C86913"/>
    <w:rsid w:val="00C92372"/>
    <w:rsid w:val="00C964C5"/>
    <w:rsid w:val="00CB07F9"/>
    <w:rsid w:val="00CB3B49"/>
    <w:rsid w:val="00CD2083"/>
    <w:rsid w:val="00CE3E3F"/>
    <w:rsid w:val="00D01C74"/>
    <w:rsid w:val="00D02B4B"/>
    <w:rsid w:val="00D102BC"/>
    <w:rsid w:val="00D11365"/>
    <w:rsid w:val="00D15417"/>
    <w:rsid w:val="00D23C16"/>
    <w:rsid w:val="00D27903"/>
    <w:rsid w:val="00D5730B"/>
    <w:rsid w:val="00D62C66"/>
    <w:rsid w:val="00D715CA"/>
    <w:rsid w:val="00D726C2"/>
    <w:rsid w:val="00D775C6"/>
    <w:rsid w:val="00D977F6"/>
    <w:rsid w:val="00DA5C17"/>
    <w:rsid w:val="00DB33D4"/>
    <w:rsid w:val="00DC1CC6"/>
    <w:rsid w:val="00DD2363"/>
    <w:rsid w:val="00DD4532"/>
    <w:rsid w:val="00DD656B"/>
    <w:rsid w:val="00DE5F24"/>
    <w:rsid w:val="00E00F1B"/>
    <w:rsid w:val="00E26E97"/>
    <w:rsid w:val="00E4628D"/>
    <w:rsid w:val="00E55B21"/>
    <w:rsid w:val="00E64C4B"/>
    <w:rsid w:val="00E9400F"/>
    <w:rsid w:val="00EC7430"/>
    <w:rsid w:val="00EE0CF0"/>
    <w:rsid w:val="00EF0E57"/>
    <w:rsid w:val="00EF2749"/>
    <w:rsid w:val="00EF2CC9"/>
    <w:rsid w:val="00EF42AC"/>
    <w:rsid w:val="00EF7B23"/>
    <w:rsid w:val="00F006A2"/>
    <w:rsid w:val="00F05C92"/>
    <w:rsid w:val="00F11527"/>
    <w:rsid w:val="00F31043"/>
    <w:rsid w:val="00F31505"/>
    <w:rsid w:val="00F34363"/>
    <w:rsid w:val="00F36A38"/>
    <w:rsid w:val="00F406B4"/>
    <w:rsid w:val="00F42D94"/>
    <w:rsid w:val="00F44C2E"/>
    <w:rsid w:val="00F46D07"/>
    <w:rsid w:val="00F5647E"/>
    <w:rsid w:val="00F66AD7"/>
    <w:rsid w:val="00F67131"/>
    <w:rsid w:val="00F74F89"/>
    <w:rsid w:val="00F75B50"/>
    <w:rsid w:val="00FB0F6E"/>
    <w:rsid w:val="00FB402C"/>
    <w:rsid w:val="00FB5263"/>
    <w:rsid w:val="00FB7935"/>
    <w:rsid w:val="00FC017A"/>
    <w:rsid w:val="00FC6E4D"/>
    <w:rsid w:val="00FD14D2"/>
    <w:rsid w:val="00FD583E"/>
    <w:rsid w:val="00FE4E5F"/>
    <w:rsid w:val="00FF6748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40E5D"/>
  <w15:docId w15:val="{B3C5D7D6-8C4C-460D-BCA1-592FD7E2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B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link w:val="Heading1Char"/>
    <w:uiPriority w:val="9"/>
    <w:qFormat/>
    <w:rsid w:val="00C56C3C"/>
    <w:pPr>
      <w:adjustRightInd/>
      <w:spacing w:before="101"/>
      <w:ind w:left="140"/>
      <w:outlineLvl w:val="0"/>
    </w:pPr>
    <w:rPr>
      <w:rFonts w:ascii="Cambria" w:eastAsia="Cambria" w:hAnsi="Cambria" w:cs="Cambria"/>
      <w:sz w:val="52"/>
      <w:szCs w:val="52"/>
    </w:rPr>
  </w:style>
  <w:style w:type="paragraph" w:styleId="Heading4">
    <w:name w:val="heading 4"/>
    <w:basedOn w:val="Normal"/>
    <w:link w:val="Heading4Char"/>
    <w:uiPriority w:val="9"/>
    <w:unhideWhenUsed/>
    <w:qFormat/>
    <w:rsid w:val="00C56C3C"/>
    <w:pPr>
      <w:adjustRightInd/>
      <w:ind w:left="248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58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4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19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392E"/>
    <w:pPr>
      <w:widowControl/>
      <w:autoSpaceDE/>
      <w:autoSpaceDN/>
      <w:adjustRightInd/>
      <w:ind w:left="720"/>
    </w:pPr>
    <w:rPr>
      <w:rFonts w:ascii="Calibri" w:eastAsiaTheme="minorHAnsi" w:hAnsi="Calibri"/>
      <w:sz w:val="22"/>
      <w:szCs w:val="22"/>
    </w:rPr>
  </w:style>
  <w:style w:type="paragraph" w:styleId="Revision">
    <w:name w:val="Revision"/>
    <w:hidden/>
    <w:uiPriority w:val="99"/>
    <w:semiHidden/>
    <w:rsid w:val="007E4DC5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327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965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27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965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6C3C"/>
    <w:rPr>
      <w:rFonts w:ascii="Cambria" w:eastAsia="Cambria" w:hAnsi="Cambria" w:cs="Cambria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C56C3C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56C3C"/>
    <w:pPr>
      <w:adjustRightInd/>
    </w:pPr>
    <w:rPr>
      <w:rFonts w:ascii="Calibri" w:eastAsia="Calibri" w:hAnsi="Calibri" w:cs="Calibri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6C3C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56C3C"/>
    <w:pPr>
      <w:adjustRightInd/>
      <w:spacing w:before="76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E31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10F"/>
    <w:pPr>
      <w:adjustRightInd/>
    </w:pPr>
    <w:rPr>
      <w:rFonts w:ascii="Calibri" w:eastAsia="Calibri" w:hAnsi="Calibri" w:cs="Calibr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10F"/>
    <w:rPr>
      <w:rFonts w:ascii="Calibri" w:eastAsia="Calibri" w:hAnsi="Calibri" w:cs="Calibri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583E"/>
    <w:rPr>
      <w:rFonts w:asciiTheme="majorHAnsi" w:eastAsiaTheme="majorEastAsia" w:hAnsiTheme="majorHAnsi" w:cstheme="majorBidi"/>
      <w:color w:val="365F91" w:themeColor="accent1" w:themeShade="BF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92882"/>
    <w:rPr>
      <w:color w:val="605E5C"/>
      <w:shd w:val="clear" w:color="auto" w:fill="E1DFDD"/>
    </w:rPr>
  </w:style>
  <w:style w:type="paragraph" w:customStyle="1" w:styleId="cm6">
    <w:name w:val="cm6"/>
    <w:basedOn w:val="Normal"/>
    <w:rsid w:val="007E7BEE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4EF"/>
    <w:pPr>
      <w:adjustRightInd w:val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4E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B7D46"/>
    <w:pPr>
      <w:widowControl/>
      <w:autoSpaceDE/>
      <w:autoSpaceDN/>
      <w:adjustRightInd/>
      <w:spacing w:after="24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errick.lee@msh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llie.naylor@msh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73BC5-4F53-43BB-BB3D-0838997E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Coleman</dc:creator>
  <cp:keywords/>
  <dc:description/>
  <cp:lastModifiedBy>Lillie Naylor</cp:lastModifiedBy>
  <cp:revision>9</cp:revision>
  <cp:lastPrinted>2019-09-27T19:24:00Z</cp:lastPrinted>
  <dcterms:created xsi:type="dcterms:W3CDTF">2020-08-06T22:36:00Z</dcterms:created>
  <dcterms:modified xsi:type="dcterms:W3CDTF">2020-08-07T01:12:00Z</dcterms:modified>
</cp:coreProperties>
</file>